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10" w:rsidRDefault="00E344DA" w:rsidP="00507310">
      <w:pPr>
        <w:pStyle w:val="Level2Number"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b/>
          <w:sz w:val="24"/>
        </w:rPr>
      </w:pPr>
      <w:bookmarkStart w:id="0" w:name="_GoBack"/>
      <w:bookmarkEnd w:id="0"/>
      <w:r w:rsidRPr="00E344DA">
        <w:rPr>
          <w:b/>
          <w:sz w:val="24"/>
        </w:rPr>
        <w:t>Monmouth Pay Spine summary of main changes</w:t>
      </w:r>
    </w:p>
    <w:p w:rsidR="00E344DA" w:rsidRDefault="00E344DA" w:rsidP="00507310">
      <w:pPr>
        <w:pStyle w:val="Level2Number"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b/>
          <w:sz w:val="24"/>
        </w:rPr>
      </w:pPr>
    </w:p>
    <w:p w:rsidR="00E344DA" w:rsidRPr="00E344DA" w:rsidRDefault="00E344DA" w:rsidP="00507310">
      <w:pPr>
        <w:pStyle w:val="Level2Number"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b/>
          <w:sz w:val="24"/>
        </w:rPr>
      </w:pPr>
    </w:p>
    <w:p w:rsidR="00507310" w:rsidRDefault="00507310" w:rsidP="005073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pay spine is based on:</w:t>
      </w:r>
    </w:p>
    <w:p w:rsidR="00507310" w:rsidRDefault="00507310" w:rsidP="00507310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bottom hourly rate of £9.00 meant to reduce the supplements currently paid for the Living Wage.</w:t>
      </w:r>
    </w:p>
    <w:p w:rsidR="00507310" w:rsidRDefault="00507310" w:rsidP="00507310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reduction of the number of pay points </w:t>
      </w:r>
    </w:p>
    <w:p w:rsidR="00507310" w:rsidRDefault="00507310" w:rsidP="00507310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Roughly equal steps between pay points in relation to hourly rates</w:t>
      </w:r>
    </w:p>
    <w:p w:rsidR="00507310" w:rsidRDefault="00507310" w:rsidP="00507310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the above, a merger of current pay points at the bottom end of the scale e.g. current points 6 and 7, 8 and 9, 10 and 11, 12 and 13, 14 and 15, and 16 and 17 up to the top of the current Band C.</w:t>
      </w:r>
    </w:p>
    <w:p w:rsidR="00507310" w:rsidRDefault="00507310" w:rsidP="00507310">
      <w:pPr>
        <w:pStyle w:val="ListParagraph"/>
        <w:numPr>
          <w:ilvl w:val="0"/>
          <w:numId w:val="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 as consequence of the equal steps, inclusion of 5 new pay points between the current points 20 and 21, 22 and 23, 24 and 25, 25 and 26, 27 and 28. In effect introducing a ‘</w:t>
      </w:r>
      <w:r>
        <w:rPr>
          <w:rFonts w:ascii="Arial" w:hAnsi="Arial" w:cs="Arial"/>
          <w:sz w:val="24"/>
          <w:szCs w:val="24"/>
          <w:u w:val="single"/>
        </w:rPr>
        <w:t>new</w:t>
      </w:r>
      <w:r>
        <w:rPr>
          <w:rFonts w:ascii="Arial" w:hAnsi="Arial" w:cs="Arial"/>
          <w:sz w:val="24"/>
          <w:szCs w:val="24"/>
        </w:rPr>
        <w:t>’ pay band overall.</w:t>
      </w:r>
    </w:p>
    <w:p w:rsidR="00E344DA" w:rsidRDefault="00E344DA" w:rsidP="00E344DA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4DA" w:rsidRDefault="00E344DA" w:rsidP="00E344DA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7310" w:rsidRDefault="00507310" w:rsidP="00E344DA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7310">
        <w:rPr>
          <w:rFonts w:ascii="Arial" w:hAnsi="Arial" w:cs="Arial"/>
          <w:sz w:val="24"/>
          <w:szCs w:val="24"/>
        </w:rPr>
        <w:t>The proposal identified aims to reduce the incremental impact of having 3 grades with 6 and 7 increments, whilst retaining as far as possible the current incremental progression of 5 increments in each band and in addit</w:t>
      </w:r>
      <w:r>
        <w:rPr>
          <w:rFonts w:ascii="Arial" w:hAnsi="Arial" w:cs="Arial"/>
          <w:sz w:val="24"/>
          <w:szCs w:val="24"/>
        </w:rPr>
        <w:t>ion maintaining the fit with the</w:t>
      </w:r>
      <w:r w:rsidRPr="00507310">
        <w:rPr>
          <w:rFonts w:ascii="Arial" w:hAnsi="Arial" w:cs="Arial"/>
          <w:sz w:val="24"/>
          <w:szCs w:val="24"/>
        </w:rPr>
        <w:t xml:space="preserve"> existing job evaluation scheme.</w:t>
      </w:r>
      <w:r>
        <w:rPr>
          <w:rFonts w:ascii="Arial" w:hAnsi="Arial" w:cs="Arial"/>
          <w:sz w:val="24"/>
          <w:szCs w:val="24"/>
        </w:rPr>
        <w:t xml:space="preserve"> The proposed option retains the</w:t>
      </w:r>
      <w:r w:rsidRPr="00507310">
        <w:rPr>
          <w:rFonts w:ascii="Arial" w:hAnsi="Arial" w:cs="Arial"/>
          <w:sz w:val="24"/>
          <w:szCs w:val="24"/>
        </w:rPr>
        <w:t xml:space="preserve"> existing 13 grade structure and apart from grades at the bottom of the scale retain the 5 incremental points identified as most equitable.</w:t>
      </w:r>
    </w:p>
    <w:p w:rsidR="00E344DA" w:rsidRPr="00E344DA" w:rsidRDefault="00E344DA" w:rsidP="00E344D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3236D" w:rsidRPr="008B380F" w:rsidRDefault="000B6EF3" w:rsidP="00507310"/>
    <w:sectPr w:rsidR="0033236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54D"/>
    <w:multiLevelType w:val="hybridMultilevel"/>
    <w:tmpl w:val="9FA6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90ECF"/>
    <w:multiLevelType w:val="hybridMultilevel"/>
    <w:tmpl w:val="9FE2277C"/>
    <w:lvl w:ilvl="0" w:tplc="06428B3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A67"/>
    <w:multiLevelType w:val="multilevel"/>
    <w:tmpl w:val="B002CD94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310"/>
    <w:rsid w:val="00020C51"/>
    <w:rsid w:val="00034F6C"/>
    <w:rsid w:val="00046F39"/>
    <w:rsid w:val="0008538B"/>
    <w:rsid w:val="00095D05"/>
    <w:rsid w:val="000B6EF3"/>
    <w:rsid w:val="000C2840"/>
    <w:rsid w:val="000D217A"/>
    <w:rsid w:val="000D6F35"/>
    <w:rsid w:val="000E139F"/>
    <w:rsid w:val="000E79F0"/>
    <w:rsid w:val="00115A9E"/>
    <w:rsid w:val="00126255"/>
    <w:rsid w:val="001338AD"/>
    <w:rsid w:val="00150F9D"/>
    <w:rsid w:val="00182CB9"/>
    <w:rsid w:val="00213EA5"/>
    <w:rsid w:val="00216BEB"/>
    <w:rsid w:val="0023353A"/>
    <w:rsid w:val="00235BEA"/>
    <w:rsid w:val="00242864"/>
    <w:rsid w:val="002739F3"/>
    <w:rsid w:val="002A7F6E"/>
    <w:rsid w:val="002D4E0A"/>
    <w:rsid w:val="002E45BD"/>
    <w:rsid w:val="003169A2"/>
    <w:rsid w:val="0035627D"/>
    <w:rsid w:val="003648D5"/>
    <w:rsid w:val="003B74F5"/>
    <w:rsid w:val="003D52AE"/>
    <w:rsid w:val="003D685D"/>
    <w:rsid w:val="003D6BF2"/>
    <w:rsid w:val="003E6D72"/>
    <w:rsid w:val="00426E91"/>
    <w:rsid w:val="0046117E"/>
    <w:rsid w:val="004C6BDD"/>
    <w:rsid w:val="004F205C"/>
    <w:rsid w:val="004F33B8"/>
    <w:rsid w:val="00501AB0"/>
    <w:rsid w:val="00507310"/>
    <w:rsid w:val="00507997"/>
    <w:rsid w:val="005167D8"/>
    <w:rsid w:val="0053300C"/>
    <w:rsid w:val="005C1523"/>
    <w:rsid w:val="005C4E78"/>
    <w:rsid w:val="005F0158"/>
    <w:rsid w:val="00621C7B"/>
    <w:rsid w:val="00657732"/>
    <w:rsid w:val="006808D6"/>
    <w:rsid w:val="0069114F"/>
    <w:rsid w:val="006A38EB"/>
    <w:rsid w:val="006A564B"/>
    <w:rsid w:val="006B1606"/>
    <w:rsid w:val="006C1E8A"/>
    <w:rsid w:val="006E3165"/>
    <w:rsid w:val="006F03E5"/>
    <w:rsid w:val="007068A3"/>
    <w:rsid w:val="007478F6"/>
    <w:rsid w:val="007E7F93"/>
    <w:rsid w:val="007F7D69"/>
    <w:rsid w:val="008100A9"/>
    <w:rsid w:val="008118F8"/>
    <w:rsid w:val="00856122"/>
    <w:rsid w:val="00857C92"/>
    <w:rsid w:val="00871ECE"/>
    <w:rsid w:val="008924FA"/>
    <w:rsid w:val="008B380F"/>
    <w:rsid w:val="008C0F64"/>
    <w:rsid w:val="008D5507"/>
    <w:rsid w:val="008E7344"/>
    <w:rsid w:val="008F07FD"/>
    <w:rsid w:val="00920DBD"/>
    <w:rsid w:val="00932BF0"/>
    <w:rsid w:val="00942E0C"/>
    <w:rsid w:val="0096102D"/>
    <w:rsid w:val="00974925"/>
    <w:rsid w:val="009A6DE2"/>
    <w:rsid w:val="009E3E65"/>
    <w:rsid w:val="009F5148"/>
    <w:rsid w:val="00A075C0"/>
    <w:rsid w:val="00A439E3"/>
    <w:rsid w:val="00B0159F"/>
    <w:rsid w:val="00B3001B"/>
    <w:rsid w:val="00B84D5E"/>
    <w:rsid w:val="00B96D9A"/>
    <w:rsid w:val="00BA4740"/>
    <w:rsid w:val="00BB74F7"/>
    <w:rsid w:val="00BF0CDF"/>
    <w:rsid w:val="00C2095D"/>
    <w:rsid w:val="00CB4432"/>
    <w:rsid w:val="00CC6D8B"/>
    <w:rsid w:val="00CD59E4"/>
    <w:rsid w:val="00D02E4F"/>
    <w:rsid w:val="00D07AF8"/>
    <w:rsid w:val="00D15CE7"/>
    <w:rsid w:val="00D22A6E"/>
    <w:rsid w:val="00D46AFD"/>
    <w:rsid w:val="00D73CCF"/>
    <w:rsid w:val="00DC2EC6"/>
    <w:rsid w:val="00DE5C4D"/>
    <w:rsid w:val="00DF227D"/>
    <w:rsid w:val="00E344DA"/>
    <w:rsid w:val="00E37FA1"/>
    <w:rsid w:val="00E7105F"/>
    <w:rsid w:val="00E8013B"/>
    <w:rsid w:val="00EB6D83"/>
    <w:rsid w:val="00F31633"/>
    <w:rsid w:val="00F44BAC"/>
    <w:rsid w:val="00F63076"/>
    <w:rsid w:val="00F712D4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E3CE6-268A-4D18-A1FB-3FB4818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10"/>
    <w:pPr>
      <w:spacing w:after="160" w:line="256" w:lineRule="auto"/>
      <w:ind w:left="720"/>
      <w:contextualSpacing/>
    </w:pPr>
  </w:style>
  <w:style w:type="paragraph" w:customStyle="1" w:styleId="Level1Heading">
    <w:name w:val="Level 1 Heading"/>
    <w:basedOn w:val="Normal"/>
    <w:next w:val="Normal"/>
    <w:rsid w:val="00507310"/>
    <w:pPr>
      <w:keepNext/>
      <w:numPr>
        <w:numId w:val="1"/>
      </w:numPr>
      <w:suppressAutoHyphens/>
      <w:spacing w:after="240" w:line="240" w:lineRule="auto"/>
      <w:jc w:val="both"/>
      <w:outlineLvl w:val="0"/>
    </w:pPr>
    <w:rPr>
      <w:rFonts w:ascii="Arial" w:eastAsia="Times New Roman" w:hAnsi="Arial"/>
      <w:b/>
      <w:szCs w:val="24"/>
      <w:lang w:eastAsia="en-GB"/>
    </w:rPr>
  </w:style>
  <w:style w:type="paragraph" w:customStyle="1" w:styleId="Level2Number">
    <w:name w:val="Level 2 Number"/>
    <w:basedOn w:val="Normal"/>
    <w:rsid w:val="00507310"/>
    <w:pPr>
      <w:numPr>
        <w:ilvl w:val="1"/>
        <w:numId w:val="1"/>
      </w:numPr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3Number">
    <w:name w:val="Level 3 Number"/>
    <w:basedOn w:val="Normal"/>
    <w:rsid w:val="00507310"/>
    <w:pPr>
      <w:numPr>
        <w:ilvl w:val="2"/>
        <w:numId w:val="1"/>
      </w:numPr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4Number">
    <w:name w:val="Level 4 Number"/>
    <w:basedOn w:val="Normal"/>
    <w:rsid w:val="00507310"/>
    <w:pPr>
      <w:numPr>
        <w:ilvl w:val="3"/>
        <w:numId w:val="1"/>
      </w:numPr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5Number">
    <w:name w:val="Level 5 Number"/>
    <w:basedOn w:val="Normal"/>
    <w:rsid w:val="00507310"/>
    <w:pPr>
      <w:numPr>
        <w:ilvl w:val="4"/>
        <w:numId w:val="1"/>
      </w:numPr>
      <w:tabs>
        <w:tab w:val="left" w:pos="2160"/>
      </w:tabs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6Number">
    <w:name w:val="Level 6 Number"/>
    <w:basedOn w:val="Normal"/>
    <w:rsid w:val="00507310"/>
    <w:pPr>
      <w:numPr>
        <w:ilvl w:val="5"/>
        <w:numId w:val="1"/>
      </w:numPr>
      <w:tabs>
        <w:tab w:val="left" w:pos="2880"/>
      </w:tabs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7Number">
    <w:name w:val="Level 7 Number"/>
    <w:basedOn w:val="Normal"/>
    <w:rsid w:val="00507310"/>
    <w:pPr>
      <w:numPr>
        <w:ilvl w:val="6"/>
        <w:numId w:val="1"/>
      </w:numPr>
      <w:tabs>
        <w:tab w:val="left" w:pos="3600"/>
      </w:tabs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8Number">
    <w:name w:val="Level 8 Number"/>
    <w:basedOn w:val="Normal"/>
    <w:rsid w:val="00507310"/>
    <w:pPr>
      <w:numPr>
        <w:ilvl w:val="7"/>
        <w:numId w:val="1"/>
      </w:numPr>
      <w:tabs>
        <w:tab w:val="left" w:pos="4321"/>
      </w:tabs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customStyle="1" w:styleId="Level9Number">
    <w:name w:val="Level 9 Number"/>
    <w:basedOn w:val="Normal"/>
    <w:rsid w:val="00507310"/>
    <w:pPr>
      <w:numPr>
        <w:ilvl w:val="8"/>
        <w:numId w:val="1"/>
      </w:numPr>
      <w:tabs>
        <w:tab w:val="left" w:pos="5041"/>
      </w:tabs>
      <w:suppressAutoHyphens/>
      <w:spacing w:after="240" w:line="240" w:lineRule="auto"/>
      <w:jc w:val="both"/>
    </w:pPr>
    <w:rPr>
      <w:rFonts w:ascii="Arial" w:eastAsia="Times New Roman" w:hAnsi="Arial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Davies, Jan A.</cp:lastModifiedBy>
  <cp:revision>2</cp:revision>
  <dcterms:created xsi:type="dcterms:W3CDTF">2019-01-25T08:20:00Z</dcterms:created>
  <dcterms:modified xsi:type="dcterms:W3CDTF">2019-01-25T08:20:00Z</dcterms:modified>
</cp:coreProperties>
</file>